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4318B" w14:textId="77777777" w:rsidR="00A73E22" w:rsidRDefault="00A73E22" w:rsidP="00A73E22">
      <w:pPr>
        <w:spacing w:after="10" w:line="307" w:lineRule="auto"/>
        <w:ind w:left="-5"/>
        <w:jc w:val="center"/>
        <w:rPr>
          <w:b/>
          <w:sz w:val="28"/>
          <w:u w:val="single" w:color="000000"/>
        </w:rPr>
      </w:pPr>
      <w:r>
        <w:rPr>
          <w:b/>
          <w:sz w:val="28"/>
          <w:u w:val="single" w:color="000000"/>
        </w:rPr>
        <w:t xml:space="preserve">Пример оценочного средства по квалификации </w:t>
      </w:r>
    </w:p>
    <w:p w14:paraId="573D5EA3" w14:textId="72EE5C91" w:rsidR="00A73E22" w:rsidRDefault="00A73E22" w:rsidP="00A73E22">
      <w:pPr>
        <w:spacing w:after="10" w:line="307" w:lineRule="auto"/>
        <w:ind w:left="-5"/>
        <w:jc w:val="center"/>
        <w:rPr>
          <w:b/>
          <w:sz w:val="28"/>
          <w:u w:val="single" w:color="000000"/>
        </w:rPr>
      </w:pPr>
      <w:r>
        <w:rPr>
          <w:b/>
          <w:sz w:val="28"/>
          <w:u w:val="single" w:color="000000"/>
        </w:rPr>
        <w:t>«</w:t>
      </w:r>
      <w:r w:rsidR="00643988">
        <w:rPr>
          <w:b/>
          <w:bCs/>
          <w:sz w:val="28"/>
          <w:szCs w:val="28"/>
          <w:u w:val="single"/>
        </w:rPr>
        <w:t>Техник-наладчик</w:t>
      </w:r>
      <w:r w:rsidRPr="00A73E22">
        <w:rPr>
          <w:b/>
          <w:bCs/>
          <w:sz w:val="28"/>
          <w:szCs w:val="28"/>
          <w:u w:val="single"/>
        </w:rPr>
        <w:t xml:space="preserve"> диспетчерского оборудования и телеавтоматики</w:t>
      </w:r>
      <w:r>
        <w:rPr>
          <w:b/>
          <w:sz w:val="28"/>
          <w:u w:val="single" w:color="000000"/>
        </w:rPr>
        <w:t>»</w:t>
      </w:r>
    </w:p>
    <w:p w14:paraId="5CC00C00" w14:textId="77777777" w:rsidR="00A73E22" w:rsidRDefault="00A73E22" w:rsidP="00A73E22">
      <w:pPr>
        <w:spacing w:after="10" w:line="307" w:lineRule="auto"/>
        <w:ind w:left="-5"/>
        <w:jc w:val="center"/>
      </w:pPr>
    </w:p>
    <w:p w14:paraId="20860639" w14:textId="77777777" w:rsidR="00643988" w:rsidRDefault="00643988" w:rsidP="007326E1">
      <w:pPr>
        <w:spacing w:after="4" w:line="240" w:lineRule="auto"/>
        <w:ind w:left="-5" w:right="3"/>
        <w:jc w:val="both"/>
      </w:pPr>
      <w:r>
        <w:rPr>
          <w:b/>
        </w:rPr>
        <w:t xml:space="preserve">Теоретический этап экзамена, примеры вопросов: </w:t>
      </w:r>
    </w:p>
    <w:p w14:paraId="50A97E64" w14:textId="77777777" w:rsidR="00643988" w:rsidRDefault="00643988" w:rsidP="007326E1">
      <w:pPr>
        <w:spacing w:after="22" w:line="240" w:lineRule="auto"/>
        <w:ind w:left="0" w:firstLine="0"/>
        <w:jc w:val="both"/>
      </w:pPr>
      <w:r>
        <w:t xml:space="preserve"> </w:t>
      </w:r>
    </w:p>
    <w:p w14:paraId="5BE224F5" w14:textId="0E11888A" w:rsidR="007326E1" w:rsidRPr="007326E1" w:rsidRDefault="007326E1" w:rsidP="007326E1">
      <w:pPr>
        <w:pStyle w:val="a3"/>
        <w:numPr>
          <w:ilvl w:val="0"/>
          <w:numId w:val="9"/>
        </w:numPr>
        <w:spacing w:after="14" w:line="240" w:lineRule="auto"/>
        <w:jc w:val="both"/>
        <w:rPr>
          <w:szCs w:val="24"/>
        </w:rPr>
      </w:pPr>
      <w:r w:rsidRPr="007326E1">
        <w:rPr>
          <w:szCs w:val="24"/>
        </w:rPr>
        <w:t>Технику-наладчику диспетчерского оборудования и телеавтоматики при наладке оборудования и линий связи диспетчерских систем необходимо знать:</w:t>
      </w:r>
    </w:p>
    <w:p w14:paraId="4DD03735" w14:textId="02FE688B" w:rsidR="007326E1" w:rsidRPr="007326E1" w:rsidRDefault="007326E1" w:rsidP="007326E1">
      <w:pPr>
        <w:pStyle w:val="a3"/>
        <w:spacing w:after="14" w:line="240" w:lineRule="auto"/>
        <w:ind w:left="240" w:firstLine="469"/>
        <w:jc w:val="both"/>
        <w:rPr>
          <w:szCs w:val="24"/>
        </w:rPr>
      </w:pPr>
      <w:r w:rsidRPr="007326E1">
        <w:rPr>
          <w:szCs w:val="24"/>
        </w:rPr>
        <w:t>а) Инструкция изготовителя по наладке оборудования диспетчерской системы, технология и</w:t>
      </w:r>
      <w:r w:rsidRPr="007326E1">
        <w:rPr>
          <w:szCs w:val="24"/>
        </w:rPr>
        <w:t xml:space="preserve"> </w:t>
      </w:r>
      <w:r w:rsidRPr="007326E1">
        <w:rPr>
          <w:szCs w:val="24"/>
        </w:rPr>
        <w:t>способы производства наладочных работ (Производственная инструкция наладчика);</w:t>
      </w:r>
    </w:p>
    <w:p w14:paraId="63408818" w14:textId="24EDE707" w:rsidR="007326E1" w:rsidRPr="007326E1" w:rsidRDefault="007326E1" w:rsidP="007326E1">
      <w:pPr>
        <w:pStyle w:val="a3"/>
        <w:spacing w:after="14" w:line="240" w:lineRule="auto"/>
        <w:ind w:left="240" w:firstLine="469"/>
        <w:jc w:val="both"/>
        <w:rPr>
          <w:szCs w:val="24"/>
        </w:rPr>
      </w:pPr>
      <w:r w:rsidRPr="007326E1">
        <w:rPr>
          <w:szCs w:val="24"/>
        </w:rPr>
        <w:t>б) Последовательность монтажа оборудования, жгутов проводов и кабелей линий связи при</w:t>
      </w:r>
      <w:r>
        <w:rPr>
          <w:szCs w:val="24"/>
        </w:rPr>
        <w:t xml:space="preserve"> </w:t>
      </w:r>
      <w:r w:rsidRPr="007326E1">
        <w:rPr>
          <w:szCs w:val="24"/>
        </w:rPr>
        <w:t>модернизации/реконструкции;</w:t>
      </w:r>
    </w:p>
    <w:p w14:paraId="7F6B8BE1" w14:textId="711FEA70" w:rsidR="007326E1" w:rsidRDefault="007326E1" w:rsidP="007326E1">
      <w:pPr>
        <w:pStyle w:val="a3"/>
        <w:spacing w:after="14" w:line="240" w:lineRule="auto"/>
        <w:ind w:left="240" w:firstLine="469"/>
        <w:jc w:val="both"/>
        <w:rPr>
          <w:szCs w:val="24"/>
        </w:rPr>
      </w:pPr>
      <w:r w:rsidRPr="007326E1">
        <w:rPr>
          <w:szCs w:val="24"/>
        </w:rPr>
        <w:t>в) Способы осуществления эффективных коммуникаций с персоналом и руководителями</w:t>
      </w:r>
      <w:r>
        <w:rPr>
          <w:szCs w:val="24"/>
        </w:rPr>
        <w:t xml:space="preserve"> </w:t>
      </w:r>
      <w:r w:rsidRPr="007326E1">
        <w:rPr>
          <w:szCs w:val="24"/>
        </w:rPr>
        <w:t>организации (службы), эксплуатирующей оборудование диспетчерской системы.</w:t>
      </w:r>
    </w:p>
    <w:p w14:paraId="583C61AD" w14:textId="77777777" w:rsidR="007326E1" w:rsidRPr="007326E1" w:rsidRDefault="007326E1" w:rsidP="007326E1">
      <w:pPr>
        <w:pStyle w:val="a3"/>
        <w:spacing w:after="14" w:line="240" w:lineRule="auto"/>
        <w:ind w:left="240" w:firstLine="0"/>
        <w:jc w:val="both"/>
        <w:rPr>
          <w:szCs w:val="24"/>
        </w:rPr>
      </w:pPr>
    </w:p>
    <w:p w14:paraId="11629953" w14:textId="5C88993C" w:rsidR="00643988" w:rsidRDefault="00643988" w:rsidP="007326E1">
      <w:pPr>
        <w:numPr>
          <w:ilvl w:val="0"/>
          <w:numId w:val="9"/>
        </w:numPr>
        <w:spacing w:line="240" w:lineRule="auto"/>
        <w:ind w:right="8" w:hanging="240"/>
        <w:jc w:val="both"/>
      </w:pPr>
      <w:r>
        <w:t xml:space="preserve">Электросвязь, которая поддерживает подвижность пользователей посредством сотовой пространственной структуры сети электросвязи и эстафетной передачи обслуживания между сотами называется: </w:t>
      </w:r>
    </w:p>
    <w:p w14:paraId="0EA0B436" w14:textId="77777777" w:rsidR="00643988" w:rsidRDefault="00643988" w:rsidP="007326E1">
      <w:pPr>
        <w:spacing w:line="240" w:lineRule="auto"/>
        <w:ind w:left="355" w:right="8"/>
        <w:jc w:val="both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подвижная электросвязь. </w:t>
      </w:r>
    </w:p>
    <w:p w14:paraId="462E31CA" w14:textId="77777777" w:rsidR="00643988" w:rsidRDefault="00643988" w:rsidP="007326E1">
      <w:pPr>
        <w:spacing w:line="240" w:lineRule="auto"/>
        <w:ind w:left="355" w:right="8"/>
        <w:jc w:val="both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статическая электросвязь. </w:t>
      </w:r>
    </w:p>
    <w:p w14:paraId="7538F8BB" w14:textId="77777777" w:rsidR="00643988" w:rsidRDefault="00643988" w:rsidP="007326E1">
      <w:pPr>
        <w:spacing w:line="240" w:lineRule="auto"/>
        <w:ind w:left="355" w:right="8"/>
        <w:jc w:val="both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периодическая электросвязь. </w:t>
      </w:r>
    </w:p>
    <w:p w14:paraId="25AB22C9" w14:textId="77777777" w:rsidR="00643988" w:rsidRDefault="00643988" w:rsidP="007326E1">
      <w:pPr>
        <w:spacing w:line="240" w:lineRule="auto"/>
        <w:ind w:left="355" w:right="8"/>
        <w:jc w:val="both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движущаяся электросвязь. </w:t>
      </w:r>
    </w:p>
    <w:p w14:paraId="31622E72" w14:textId="77777777" w:rsidR="00643988" w:rsidRDefault="00643988" w:rsidP="007326E1">
      <w:pPr>
        <w:spacing w:after="22" w:line="240" w:lineRule="auto"/>
        <w:ind w:left="0" w:firstLine="0"/>
        <w:jc w:val="both"/>
      </w:pPr>
      <w:r>
        <w:t xml:space="preserve"> </w:t>
      </w:r>
    </w:p>
    <w:p w14:paraId="1E9C9273" w14:textId="77777777" w:rsidR="00643988" w:rsidRDefault="00643988" w:rsidP="007326E1">
      <w:pPr>
        <w:numPr>
          <w:ilvl w:val="0"/>
          <w:numId w:val="9"/>
        </w:numPr>
        <w:spacing w:line="240" w:lineRule="auto"/>
        <w:ind w:right="8" w:hanging="240"/>
        <w:jc w:val="both"/>
      </w:pPr>
      <w:r>
        <w:t xml:space="preserve">Характеристики внешней питающей сети должны отвечать назначению лифта и быть: </w:t>
      </w:r>
    </w:p>
    <w:p w14:paraId="77AB00BE" w14:textId="77777777" w:rsidR="00643988" w:rsidRDefault="00643988" w:rsidP="007326E1">
      <w:pPr>
        <w:spacing w:line="240" w:lineRule="auto"/>
        <w:ind w:left="355" w:right="8"/>
        <w:jc w:val="both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1-й категории электроснабжения. </w:t>
      </w:r>
    </w:p>
    <w:p w14:paraId="76487759" w14:textId="77777777" w:rsidR="00643988" w:rsidRDefault="00643988" w:rsidP="007326E1">
      <w:pPr>
        <w:spacing w:line="240" w:lineRule="auto"/>
        <w:ind w:left="355" w:right="8"/>
        <w:jc w:val="both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не ниже 2-й категории электроснабжения. </w:t>
      </w:r>
    </w:p>
    <w:p w14:paraId="55179B20" w14:textId="77777777" w:rsidR="00643988" w:rsidRDefault="00643988" w:rsidP="007326E1">
      <w:pPr>
        <w:spacing w:line="240" w:lineRule="auto"/>
        <w:ind w:left="355" w:right="8"/>
        <w:jc w:val="both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3-й категории электроснабжения. </w:t>
      </w:r>
    </w:p>
    <w:p w14:paraId="05A6F5F7" w14:textId="77777777" w:rsidR="00643988" w:rsidRDefault="00643988" w:rsidP="007326E1">
      <w:pPr>
        <w:spacing w:after="21" w:line="240" w:lineRule="auto"/>
        <w:ind w:left="0" w:firstLine="0"/>
        <w:jc w:val="both"/>
      </w:pPr>
      <w:r>
        <w:t xml:space="preserve"> </w:t>
      </w:r>
    </w:p>
    <w:p w14:paraId="7136C850" w14:textId="77777777" w:rsidR="00643988" w:rsidRDefault="00643988" w:rsidP="007326E1">
      <w:pPr>
        <w:numPr>
          <w:ilvl w:val="0"/>
          <w:numId w:val="9"/>
        </w:numPr>
        <w:spacing w:line="240" w:lineRule="auto"/>
        <w:ind w:right="8" w:hanging="240"/>
        <w:jc w:val="both"/>
      </w:pPr>
      <w:r>
        <w:t xml:space="preserve">Электрические устройства безопасности должны быть включены: </w:t>
      </w:r>
    </w:p>
    <w:p w14:paraId="5DAF9F1F" w14:textId="77777777" w:rsidR="00643988" w:rsidRDefault="00643988" w:rsidP="007326E1">
      <w:pPr>
        <w:spacing w:line="240" w:lineRule="auto"/>
        <w:ind w:left="705" w:right="8" w:hanging="360"/>
        <w:jc w:val="both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в цепь безопасности, за исключением концевого выключателя, действующего в цепи главного тока электродвигателя.. </w:t>
      </w:r>
    </w:p>
    <w:p w14:paraId="35783E0E" w14:textId="77777777" w:rsidR="00643988" w:rsidRDefault="00643988" w:rsidP="007326E1">
      <w:pPr>
        <w:spacing w:line="240" w:lineRule="auto"/>
        <w:ind w:left="355" w:right="8"/>
        <w:jc w:val="both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в цепь безопасности. </w:t>
      </w:r>
    </w:p>
    <w:p w14:paraId="60F17819" w14:textId="77777777" w:rsidR="00643988" w:rsidRDefault="00643988" w:rsidP="007326E1">
      <w:pPr>
        <w:spacing w:line="240" w:lineRule="auto"/>
        <w:ind w:left="355" w:right="8"/>
        <w:jc w:val="both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в цепь главного тока электродвигателя. </w:t>
      </w:r>
    </w:p>
    <w:p w14:paraId="2A994F32" w14:textId="77777777" w:rsidR="00643988" w:rsidRDefault="00643988" w:rsidP="007326E1">
      <w:pPr>
        <w:spacing w:after="22" w:line="240" w:lineRule="auto"/>
        <w:ind w:left="0" w:firstLine="0"/>
        <w:jc w:val="both"/>
      </w:pPr>
      <w:r>
        <w:t xml:space="preserve"> </w:t>
      </w:r>
    </w:p>
    <w:p w14:paraId="567FEB28" w14:textId="4207E430" w:rsidR="00643988" w:rsidRDefault="00643988" w:rsidP="007326E1">
      <w:pPr>
        <w:numPr>
          <w:ilvl w:val="0"/>
          <w:numId w:val="9"/>
        </w:numPr>
        <w:spacing w:line="240" w:lineRule="auto"/>
        <w:ind w:right="8" w:hanging="240"/>
        <w:jc w:val="both"/>
      </w:pPr>
      <w:r>
        <w:t>После окончания текущего ремонта оборудования диспетчерской системы  (АСУД) технику</w:t>
      </w:r>
      <w:r>
        <w:t>-</w:t>
      </w:r>
      <w:r>
        <w:t xml:space="preserve">наладчику  диспетчерского оборудования и телеавтоматики необходимо: </w:t>
      </w:r>
    </w:p>
    <w:p w14:paraId="046D4E01" w14:textId="77777777" w:rsidR="00643988" w:rsidRDefault="00643988" w:rsidP="007326E1">
      <w:pPr>
        <w:spacing w:line="240" w:lineRule="auto"/>
        <w:ind w:left="355" w:right="8"/>
        <w:jc w:val="both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Провести ежемесячное техническое обслуживание системы. </w:t>
      </w:r>
    </w:p>
    <w:p w14:paraId="70562220" w14:textId="77777777" w:rsidR="00643988" w:rsidRDefault="00643988" w:rsidP="007326E1">
      <w:pPr>
        <w:spacing w:line="240" w:lineRule="auto"/>
        <w:ind w:left="705" w:right="8" w:hanging="360"/>
        <w:jc w:val="both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По средствам сотовой связи сообщить центральному диспетчеру или непосредственному руководителю об устранении неисправностей АСУД.   </w:t>
      </w:r>
    </w:p>
    <w:p w14:paraId="33681472" w14:textId="77777777" w:rsidR="00643988" w:rsidRDefault="00643988" w:rsidP="007326E1">
      <w:pPr>
        <w:spacing w:line="240" w:lineRule="auto"/>
        <w:ind w:left="705" w:right="8" w:hanging="360"/>
        <w:jc w:val="both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Произвести запись в журнал выдачи заданий о характере выполненных работ (текущего ремонта) с указанием даты и времени, ФИО исполнителя. </w:t>
      </w:r>
    </w:p>
    <w:p w14:paraId="3AE525C4" w14:textId="77777777" w:rsidR="00643988" w:rsidRDefault="00643988" w:rsidP="007326E1">
      <w:pPr>
        <w:spacing w:after="22" w:line="240" w:lineRule="auto"/>
        <w:ind w:left="0" w:firstLine="0"/>
        <w:jc w:val="both"/>
      </w:pPr>
      <w:r>
        <w:t xml:space="preserve"> </w:t>
      </w:r>
    </w:p>
    <w:p w14:paraId="03E6AD91" w14:textId="77777777" w:rsidR="00643988" w:rsidRDefault="00643988" w:rsidP="007326E1">
      <w:pPr>
        <w:numPr>
          <w:ilvl w:val="0"/>
          <w:numId w:val="9"/>
        </w:numPr>
        <w:spacing w:line="240" w:lineRule="auto"/>
        <w:ind w:right="8" w:hanging="240"/>
        <w:jc w:val="both"/>
      </w:pPr>
      <w:r>
        <w:t xml:space="preserve">На какое минимальное время должно быть обеспечено функционирование двухсторонней связи между кабиной и диспетчерским пунктом при прекращении энергоснабжения оборудования диспетчерского контроля: </w:t>
      </w:r>
    </w:p>
    <w:p w14:paraId="439D5397" w14:textId="77777777" w:rsidR="00643988" w:rsidRDefault="00643988" w:rsidP="007326E1">
      <w:pPr>
        <w:spacing w:line="240" w:lineRule="auto"/>
        <w:ind w:left="355" w:right="8"/>
        <w:jc w:val="both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Не менее 30 минут. </w:t>
      </w:r>
    </w:p>
    <w:p w14:paraId="059C9F60" w14:textId="77777777" w:rsidR="00643988" w:rsidRDefault="00643988" w:rsidP="007326E1">
      <w:pPr>
        <w:spacing w:line="240" w:lineRule="auto"/>
        <w:ind w:left="355" w:right="8"/>
        <w:jc w:val="both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Не менее 1 часа. </w:t>
      </w:r>
    </w:p>
    <w:p w14:paraId="79801739" w14:textId="77777777" w:rsidR="00643988" w:rsidRDefault="00643988" w:rsidP="007326E1">
      <w:pPr>
        <w:spacing w:line="240" w:lineRule="auto"/>
        <w:ind w:left="355" w:right="1063"/>
        <w:jc w:val="both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Время зависит от типа лифта и указывается в эксплуатационной документации. </w:t>
      </w:r>
    </w:p>
    <w:p w14:paraId="649ADF58" w14:textId="3D622707" w:rsidR="00643988" w:rsidRDefault="00643988" w:rsidP="007326E1">
      <w:pPr>
        <w:spacing w:line="240" w:lineRule="auto"/>
        <w:ind w:left="355" w:right="1063"/>
        <w:jc w:val="both"/>
      </w:pPr>
      <w:r>
        <w:lastRenderedPageBreak/>
        <w:t>г)</w:t>
      </w:r>
      <w:r>
        <w:rPr>
          <w:rFonts w:ascii="Arial" w:eastAsia="Arial" w:hAnsi="Arial" w:cs="Arial"/>
        </w:rPr>
        <w:t xml:space="preserve"> </w:t>
      </w:r>
      <w:r>
        <w:t xml:space="preserve">Не менее 1 суток. </w:t>
      </w:r>
    </w:p>
    <w:p w14:paraId="24771906" w14:textId="77777777" w:rsidR="00643988" w:rsidRDefault="00643988" w:rsidP="007326E1">
      <w:pPr>
        <w:spacing w:after="23" w:line="240" w:lineRule="auto"/>
        <w:ind w:left="0" w:firstLine="0"/>
        <w:jc w:val="both"/>
      </w:pPr>
      <w:r>
        <w:t xml:space="preserve"> </w:t>
      </w:r>
    </w:p>
    <w:p w14:paraId="0807BDCB" w14:textId="77777777" w:rsidR="00643988" w:rsidRDefault="00643988" w:rsidP="007326E1">
      <w:pPr>
        <w:numPr>
          <w:ilvl w:val="0"/>
          <w:numId w:val="9"/>
        </w:numPr>
        <w:spacing w:line="240" w:lineRule="auto"/>
        <w:ind w:right="8" w:hanging="240"/>
        <w:jc w:val="both"/>
      </w:pPr>
      <w:r>
        <w:t xml:space="preserve">Как часто оборудование диспетчерского комплекса должно подвергаться  периодической проверке на функционирование в период эксплуатации? </w:t>
      </w:r>
    </w:p>
    <w:p w14:paraId="2C08DA95" w14:textId="77777777" w:rsidR="00643988" w:rsidRDefault="00643988" w:rsidP="007326E1">
      <w:pPr>
        <w:spacing w:line="240" w:lineRule="auto"/>
        <w:ind w:left="705" w:right="8" w:hanging="360"/>
        <w:jc w:val="both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Проверка </w:t>
      </w:r>
      <w:r>
        <w:tab/>
        <w:t xml:space="preserve">на </w:t>
      </w:r>
      <w:r>
        <w:tab/>
        <w:t xml:space="preserve">функционирование </w:t>
      </w:r>
      <w:r>
        <w:tab/>
        <w:t xml:space="preserve">должна </w:t>
      </w:r>
      <w:r>
        <w:tab/>
        <w:t xml:space="preserve">выполняться </w:t>
      </w:r>
      <w:r>
        <w:tab/>
        <w:t xml:space="preserve">совместно </w:t>
      </w:r>
      <w:r>
        <w:tab/>
        <w:t xml:space="preserve">с </w:t>
      </w:r>
      <w:r>
        <w:tab/>
        <w:t xml:space="preserve">проведением периодических технических освидетельствований лифтов. </w:t>
      </w:r>
    </w:p>
    <w:p w14:paraId="6AB644B1" w14:textId="77777777" w:rsidR="00643988" w:rsidRDefault="00643988" w:rsidP="007326E1">
      <w:pPr>
        <w:spacing w:line="240" w:lineRule="auto"/>
        <w:ind w:left="705" w:right="8" w:hanging="360"/>
        <w:jc w:val="both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Проверка составных частей диспетчерского комплекса на функционирование должна выполняться выборочно или после отказов в его работе. </w:t>
      </w:r>
    </w:p>
    <w:p w14:paraId="6D762DD6" w14:textId="77777777" w:rsidR="00643988" w:rsidRDefault="00643988" w:rsidP="007326E1">
      <w:pPr>
        <w:spacing w:line="240" w:lineRule="auto"/>
        <w:ind w:left="705" w:right="8" w:hanging="360"/>
        <w:jc w:val="both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Проверка на функционирование выполняется не реже 1 раза в 12 месяцев в объеме, определенном эксплуатационной документацией на составные части комплекса. </w:t>
      </w:r>
    </w:p>
    <w:p w14:paraId="69C96E64" w14:textId="77777777" w:rsidR="00643988" w:rsidRDefault="00643988" w:rsidP="007326E1">
      <w:pPr>
        <w:spacing w:after="22" w:line="240" w:lineRule="auto"/>
        <w:ind w:left="0" w:firstLine="0"/>
        <w:jc w:val="both"/>
      </w:pPr>
      <w:r>
        <w:t xml:space="preserve"> </w:t>
      </w:r>
    </w:p>
    <w:p w14:paraId="6F9CD1B6" w14:textId="77777777" w:rsidR="00643988" w:rsidRDefault="00643988" w:rsidP="007326E1">
      <w:pPr>
        <w:numPr>
          <w:ilvl w:val="0"/>
          <w:numId w:val="9"/>
        </w:numPr>
        <w:spacing w:line="240" w:lineRule="auto"/>
        <w:ind w:right="8" w:hanging="240"/>
        <w:jc w:val="both"/>
      </w:pPr>
      <w:r>
        <w:t xml:space="preserve">Технология электросвязи, основанная на организации последовательности каналов передачи для доставки сообщений электросвязи, называется: </w:t>
      </w:r>
    </w:p>
    <w:p w14:paraId="6E2615B8" w14:textId="77777777" w:rsidR="00643988" w:rsidRDefault="00643988" w:rsidP="007326E1">
      <w:pPr>
        <w:spacing w:line="240" w:lineRule="auto"/>
        <w:ind w:left="355" w:right="8"/>
        <w:jc w:val="both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коммутация каналов.  </w:t>
      </w:r>
    </w:p>
    <w:p w14:paraId="461C358B" w14:textId="77777777" w:rsidR="00643988" w:rsidRDefault="00643988" w:rsidP="007326E1">
      <w:pPr>
        <w:spacing w:line="240" w:lineRule="auto"/>
        <w:ind w:left="355" w:right="8"/>
        <w:jc w:val="both"/>
      </w:pPr>
      <w:r>
        <w:t xml:space="preserve">б) группировка каналов. </w:t>
      </w:r>
    </w:p>
    <w:p w14:paraId="433EFF85" w14:textId="77777777" w:rsidR="00643988" w:rsidRDefault="00643988" w:rsidP="007326E1">
      <w:pPr>
        <w:spacing w:line="240" w:lineRule="auto"/>
        <w:ind w:left="355" w:right="8"/>
        <w:jc w:val="both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приоритезация данных. </w:t>
      </w:r>
    </w:p>
    <w:p w14:paraId="62DD6BFA" w14:textId="6DC0D2D1" w:rsidR="00643988" w:rsidRDefault="00643988" w:rsidP="007326E1">
      <w:pPr>
        <w:spacing w:line="240" w:lineRule="auto"/>
        <w:ind w:left="355" w:right="8"/>
        <w:jc w:val="both"/>
      </w:pPr>
      <w:r>
        <w:t>г)</w:t>
      </w:r>
      <w:r>
        <w:rPr>
          <w:rFonts w:ascii="Arial" w:eastAsia="Arial" w:hAnsi="Arial" w:cs="Arial"/>
        </w:rPr>
        <w:t xml:space="preserve"> </w:t>
      </w:r>
      <w:r>
        <w:t>разделение данных.</w:t>
      </w:r>
    </w:p>
    <w:p w14:paraId="40AA33A2" w14:textId="77777777" w:rsidR="007326E1" w:rsidRDefault="007326E1" w:rsidP="007326E1">
      <w:pPr>
        <w:spacing w:line="240" w:lineRule="auto"/>
        <w:ind w:right="8"/>
        <w:jc w:val="both"/>
      </w:pPr>
    </w:p>
    <w:p w14:paraId="4E9C6747" w14:textId="27447C60" w:rsidR="007326E1" w:rsidRPr="007326E1" w:rsidRDefault="007326E1" w:rsidP="007326E1">
      <w:pPr>
        <w:pStyle w:val="a3"/>
        <w:numPr>
          <w:ilvl w:val="0"/>
          <w:numId w:val="9"/>
        </w:numPr>
        <w:spacing w:after="14" w:line="240" w:lineRule="auto"/>
        <w:jc w:val="both"/>
        <w:rPr>
          <w:szCs w:val="24"/>
        </w:rPr>
      </w:pPr>
      <w:r w:rsidRPr="007326E1">
        <w:rPr>
          <w:szCs w:val="24"/>
        </w:rPr>
        <w:t>Какое номинальное напряжение должно быть на линии связи?</w:t>
      </w:r>
    </w:p>
    <w:p w14:paraId="6132DCA4" w14:textId="73128535" w:rsidR="007326E1" w:rsidRPr="007326E1" w:rsidRDefault="007326E1" w:rsidP="007326E1">
      <w:pPr>
        <w:pStyle w:val="a3"/>
        <w:spacing w:after="14" w:line="240" w:lineRule="auto"/>
        <w:ind w:left="240" w:firstLine="0"/>
        <w:jc w:val="both"/>
        <w:rPr>
          <w:szCs w:val="24"/>
        </w:rPr>
      </w:pPr>
      <w:r w:rsidRPr="007326E1">
        <w:rPr>
          <w:szCs w:val="24"/>
        </w:rPr>
        <w:t>а) 60 В;</w:t>
      </w:r>
    </w:p>
    <w:p w14:paraId="77477536" w14:textId="77777777" w:rsidR="007326E1" w:rsidRPr="007326E1" w:rsidRDefault="007326E1" w:rsidP="007326E1">
      <w:pPr>
        <w:pStyle w:val="a3"/>
        <w:spacing w:after="14" w:line="240" w:lineRule="auto"/>
        <w:ind w:left="240" w:firstLine="0"/>
        <w:jc w:val="both"/>
        <w:rPr>
          <w:szCs w:val="24"/>
        </w:rPr>
      </w:pPr>
      <w:r w:rsidRPr="007326E1">
        <w:rPr>
          <w:szCs w:val="24"/>
        </w:rPr>
        <w:t>б) Не ниже 40 В</w:t>
      </w:r>
    </w:p>
    <w:p w14:paraId="0B689F91" w14:textId="77777777" w:rsidR="007326E1" w:rsidRPr="007326E1" w:rsidRDefault="007326E1" w:rsidP="007326E1">
      <w:pPr>
        <w:pStyle w:val="a3"/>
        <w:spacing w:after="14" w:line="240" w:lineRule="auto"/>
        <w:ind w:left="240" w:firstLine="0"/>
        <w:jc w:val="both"/>
        <w:rPr>
          <w:szCs w:val="24"/>
        </w:rPr>
      </w:pPr>
      <w:r w:rsidRPr="007326E1">
        <w:rPr>
          <w:szCs w:val="24"/>
        </w:rPr>
        <w:t>в) 220 В</w:t>
      </w:r>
    </w:p>
    <w:p w14:paraId="754B1BDB" w14:textId="1FE0DF9D" w:rsidR="007326E1" w:rsidRPr="007326E1" w:rsidRDefault="007326E1" w:rsidP="007326E1">
      <w:pPr>
        <w:pStyle w:val="a3"/>
        <w:spacing w:after="14" w:line="240" w:lineRule="auto"/>
        <w:ind w:left="240" w:firstLine="0"/>
        <w:jc w:val="both"/>
        <w:rPr>
          <w:szCs w:val="24"/>
        </w:rPr>
      </w:pPr>
      <w:r w:rsidRPr="007326E1">
        <w:rPr>
          <w:szCs w:val="24"/>
        </w:rPr>
        <w:t>г) 12 В</w:t>
      </w:r>
      <w:r>
        <w:rPr>
          <w:szCs w:val="24"/>
        </w:rPr>
        <w:t>.</w:t>
      </w:r>
    </w:p>
    <w:p w14:paraId="63844DC7" w14:textId="77777777" w:rsidR="00643988" w:rsidRDefault="00643988" w:rsidP="007326E1">
      <w:pPr>
        <w:spacing w:after="22" w:line="240" w:lineRule="auto"/>
        <w:ind w:left="0" w:firstLine="0"/>
        <w:jc w:val="both"/>
      </w:pPr>
      <w:r>
        <w:t xml:space="preserve"> </w:t>
      </w:r>
    </w:p>
    <w:p w14:paraId="63E4A94A" w14:textId="22C3FFC7" w:rsidR="007326E1" w:rsidRPr="007326E1" w:rsidRDefault="007326E1" w:rsidP="007326E1">
      <w:pPr>
        <w:spacing w:after="14"/>
      </w:pPr>
      <w:r w:rsidRPr="007326E1">
        <w:t xml:space="preserve">10. </w:t>
      </w:r>
      <w:r w:rsidRPr="007326E1">
        <w:t>Кто оформляет паспорт на смонтированную систему диспетчерского контроля?</w:t>
      </w:r>
    </w:p>
    <w:p w14:paraId="563F5D10" w14:textId="77777777" w:rsidR="007326E1" w:rsidRDefault="007326E1" w:rsidP="007326E1">
      <w:pPr>
        <w:spacing w:after="14"/>
        <w:ind w:firstLine="274"/>
      </w:pPr>
      <w:r>
        <w:t>а) Организация-заказчик монтажа оборудования системы диспетчерского контроля;</w:t>
      </w:r>
    </w:p>
    <w:p w14:paraId="18D3F96A" w14:textId="75BE17BD" w:rsidR="007326E1" w:rsidRPr="006155D7" w:rsidRDefault="007326E1" w:rsidP="007326E1">
      <w:pPr>
        <w:spacing w:after="14"/>
        <w:ind w:firstLine="274"/>
        <w:rPr>
          <w:i/>
          <w:iCs/>
          <w:u w:val="single"/>
        </w:rPr>
      </w:pPr>
      <w:r w:rsidRPr="007326E1">
        <w:t>б) Специализированная лифтовая организация, выполнившая монтаж оборудования системы</w:t>
      </w:r>
      <w:r w:rsidRPr="007326E1">
        <w:t xml:space="preserve"> </w:t>
      </w:r>
      <w:r w:rsidRPr="007326E1">
        <w:t>диспетчерского контроля</w:t>
      </w:r>
      <w:r>
        <w:t>;</w:t>
      </w:r>
    </w:p>
    <w:p w14:paraId="17142416" w14:textId="77777777" w:rsidR="007326E1" w:rsidRDefault="007326E1" w:rsidP="007326E1">
      <w:pPr>
        <w:spacing w:after="14"/>
        <w:ind w:firstLine="274"/>
      </w:pPr>
      <w:r>
        <w:t>в) Представитель Ростехнадзора.</w:t>
      </w:r>
    </w:p>
    <w:p w14:paraId="102F40EE" w14:textId="77777777" w:rsidR="00643988" w:rsidRDefault="00643988" w:rsidP="00643988">
      <w:pPr>
        <w:spacing w:after="31" w:line="259" w:lineRule="auto"/>
        <w:ind w:left="0" w:firstLine="0"/>
      </w:pPr>
      <w:r>
        <w:t xml:space="preserve"> </w:t>
      </w:r>
    </w:p>
    <w:p w14:paraId="7FDA9DB5" w14:textId="77777777" w:rsidR="00643988" w:rsidRDefault="00643988" w:rsidP="00643988">
      <w:pPr>
        <w:spacing w:after="4" w:line="271" w:lineRule="auto"/>
        <w:ind w:left="-5" w:right="3"/>
      </w:pPr>
      <w:r>
        <w:rPr>
          <w:b/>
        </w:rPr>
        <w:t xml:space="preserve">Практический этап экзамена, примеры вопросов: </w:t>
      </w:r>
    </w:p>
    <w:p w14:paraId="00E13240" w14:textId="77777777" w:rsidR="00643988" w:rsidRDefault="00643988" w:rsidP="00643988">
      <w:pPr>
        <w:spacing w:after="0" w:line="259" w:lineRule="auto"/>
        <w:ind w:left="0" w:firstLine="0"/>
      </w:pPr>
      <w:r>
        <w:t xml:space="preserve"> </w:t>
      </w:r>
    </w:p>
    <w:p w14:paraId="61FFBD35" w14:textId="77777777" w:rsidR="00924C99" w:rsidRPr="00AD1A61" w:rsidRDefault="00924C99" w:rsidP="00924C99">
      <w:pPr>
        <w:spacing w:after="0"/>
        <w:ind w:firstLine="557"/>
        <w:jc w:val="both"/>
        <w:rPr>
          <w:szCs w:val="24"/>
        </w:rPr>
      </w:pPr>
      <w:r w:rsidRPr="00AD1A61">
        <w:rPr>
          <w:szCs w:val="24"/>
        </w:rPr>
        <w:t xml:space="preserve">1. </w:t>
      </w:r>
      <w:r w:rsidRPr="00AD1A61">
        <w:rPr>
          <w:bCs/>
          <w:szCs w:val="24"/>
        </w:rPr>
        <w:t>Провести прокладку жгутов проводов и кабельной линии при установке лифтового блока</w:t>
      </w:r>
      <w:r w:rsidRPr="00AD1A61">
        <w:rPr>
          <w:szCs w:val="24"/>
        </w:rPr>
        <w:t xml:space="preserve">. </w:t>
      </w:r>
    </w:p>
    <w:p w14:paraId="2B0A8541" w14:textId="77777777" w:rsidR="00924C99" w:rsidRPr="00AD1A61" w:rsidRDefault="00924C99" w:rsidP="00924C99">
      <w:pPr>
        <w:spacing w:after="0"/>
        <w:ind w:firstLine="557"/>
        <w:jc w:val="both"/>
        <w:rPr>
          <w:bCs/>
          <w:iCs/>
          <w:spacing w:val="-2"/>
          <w:szCs w:val="24"/>
        </w:rPr>
      </w:pPr>
      <w:r w:rsidRPr="00AD1A61">
        <w:rPr>
          <w:szCs w:val="24"/>
        </w:rPr>
        <w:t xml:space="preserve">2. Провести </w:t>
      </w:r>
      <w:r w:rsidRPr="00AD1A61">
        <w:rPr>
          <w:bCs/>
          <w:iCs/>
          <w:spacing w:val="-2"/>
          <w:szCs w:val="24"/>
        </w:rPr>
        <w:t>монтаж лифтового блока, проверка функционирования двухсторонней переговорной связи-кабина лифта-диспетчер.</w:t>
      </w:r>
    </w:p>
    <w:p w14:paraId="4DA6D0C6" w14:textId="77777777" w:rsidR="00924C99" w:rsidRDefault="00924C99" w:rsidP="00924C99">
      <w:pPr>
        <w:spacing w:after="0"/>
        <w:ind w:firstLine="557"/>
        <w:jc w:val="both"/>
        <w:rPr>
          <w:szCs w:val="24"/>
        </w:rPr>
      </w:pPr>
      <w:r w:rsidRPr="00AD1A61">
        <w:rPr>
          <w:szCs w:val="24"/>
        </w:rPr>
        <w:t xml:space="preserve">3. </w:t>
      </w:r>
      <w:r w:rsidRPr="00AD1A61">
        <w:rPr>
          <w:bCs/>
          <w:iCs/>
          <w:spacing w:val="-2"/>
          <w:szCs w:val="24"/>
        </w:rPr>
        <w:t>Провести регулировку параметров оборудования ДС в соответствии с технической документацией изготовителя в случае ее подключения к процессорной станции управления.</w:t>
      </w:r>
    </w:p>
    <w:p w14:paraId="13A424AF" w14:textId="77777777" w:rsidR="00924C99" w:rsidRDefault="00924C99" w:rsidP="00924C99">
      <w:pPr>
        <w:spacing w:after="0"/>
        <w:ind w:firstLine="557"/>
        <w:jc w:val="both"/>
        <w:rPr>
          <w:szCs w:val="24"/>
        </w:rPr>
      </w:pPr>
      <w:r>
        <w:rPr>
          <w:szCs w:val="24"/>
        </w:rPr>
        <w:t xml:space="preserve">4. </w:t>
      </w:r>
      <w:r w:rsidRPr="00012FA2">
        <w:rPr>
          <w:rFonts w:eastAsiaTheme="minorHAnsi"/>
          <w:szCs w:val="24"/>
        </w:rPr>
        <w:t>Зарегистрировать лифтовой блок (лифтовой терминал, УСО, концентратор) в программном обеспечении ПК диспетчера.</w:t>
      </w:r>
    </w:p>
    <w:p w14:paraId="1B1FFE81" w14:textId="77777777" w:rsidR="00924C99" w:rsidRDefault="00924C99" w:rsidP="00924C99">
      <w:pPr>
        <w:spacing w:after="0"/>
        <w:ind w:firstLine="557"/>
        <w:jc w:val="both"/>
        <w:rPr>
          <w:szCs w:val="24"/>
        </w:rPr>
      </w:pPr>
      <w:r>
        <w:rPr>
          <w:szCs w:val="24"/>
        </w:rPr>
        <w:t xml:space="preserve">5. </w:t>
      </w:r>
      <w:r w:rsidRPr="00012FA2">
        <w:rPr>
          <w:rFonts w:eastAsiaTheme="minorHAnsi"/>
          <w:szCs w:val="24"/>
        </w:rPr>
        <w:t>Провести настройку портов (лифтового терминала, домового контроллера, КИО) голосовой связи ПО ПК диспетчера.</w:t>
      </w:r>
    </w:p>
    <w:p w14:paraId="357365CB" w14:textId="77777777" w:rsidR="00924C99" w:rsidRPr="00012FA2" w:rsidRDefault="00924C99" w:rsidP="00924C99">
      <w:pPr>
        <w:spacing w:after="0"/>
        <w:ind w:firstLine="557"/>
        <w:jc w:val="both"/>
        <w:rPr>
          <w:szCs w:val="24"/>
        </w:rPr>
      </w:pPr>
      <w:r>
        <w:rPr>
          <w:szCs w:val="24"/>
        </w:rPr>
        <w:t xml:space="preserve">6. </w:t>
      </w:r>
      <w:r w:rsidRPr="00012FA2">
        <w:rPr>
          <w:rFonts w:eastAsiaTheme="minorHAnsi"/>
          <w:szCs w:val="24"/>
        </w:rPr>
        <w:t xml:space="preserve">Прописать в лифтовом блоке связь на основной и альтернативной </w:t>
      </w:r>
      <w:r w:rsidRPr="00012FA2">
        <w:rPr>
          <w:rFonts w:eastAsiaTheme="minorHAnsi"/>
          <w:szCs w:val="24"/>
          <w:lang w:val="en-US"/>
        </w:rPr>
        <w:t>IP</w:t>
      </w:r>
      <w:r w:rsidRPr="00012FA2">
        <w:rPr>
          <w:rFonts w:eastAsiaTheme="minorHAnsi"/>
          <w:szCs w:val="24"/>
        </w:rPr>
        <w:t xml:space="preserve">. Пояснить принцип работы данной настройки. </w:t>
      </w:r>
    </w:p>
    <w:p w14:paraId="61CD2D43" w14:textId="5E10D2B5" w:rsidR="00924C99" w:rsidRDefault="00924C99" w:rsidP="00924C99">
      <w:pPr>
        <w:spacing w:before="5" w:line="254" w:lineRule="auto"/>
        <w:ind w:firstLine="557"/>
        <w:jc w:val="both"/>
        <w:rPr>
          <w:color w:val="auto"/>
          <w:lang w:eastAsia="en-US"/>
        </w:rPr>
      </w:pPr>
      <w:r>
        <w:rPr>
          <w:lang w:eastAsia="en-US"/>
        </w:rPr>
        <w:t>7</w:t>
      </w:r>
      <w:r>
        <w:rPr>
          <w:lang w:eastAsia="en-US"/>
        </w:rPr>
        <w:t>. Продемонстрировать умение читать и использовать в работе проектную документацию на монтаж оборудования диспетчерской системы.</w:t>
      </w:r>
    </w:p>
    <w:p w14:paraId="156F5D42" w14:textId="6C7934A6" w:rsidR="00643988" w:rsidRDefault="00643988" w:rsidP="00643988">
      <w:pPr>
        <w:spacing w:after="0" w:line="259" w:lineRule="auto"/>
        <w:ind w:left="0" w:firstLine="0"/>
      </w:pPr>
      <w:r>
        <w:tab/>
        <w:t xml:space="preserve"> </w:t>
      </w:r>
    </w:p>
    <w:p w14:paraId="71487F18" w14:textId="26337E6E" w:rsidR="00482751" w:rsidRDefault="00482751" w:rsidP="00643988">
      <w:pPr>
        <w:spacing w:after="0" w:line="240" w:lineRule="auto"/>
        <w:ind w:left="-5" w:right="3"/>
        <w:jc w:val="both"/>
      </w:pPr>
    </w:p>
    <w:sectPr w:rsidR="00482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27F2"/>
    <w:multiLevelType w:val="hybridMultilevel"/>
    <w:tmpl w:val="BB24DB5E"/>
    <w:lvl w:ilvl="0" w:tplc="3EDCF398">
      <w:start w:val="1"/>
      <w:numFmt w:val="decimal"/>
      <w:lvlText w:val="%1)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4CCA2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405ED0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78B9B0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BCCFC0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AE2886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12E61C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2442EE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EC3538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BA728E"/>
    <w:multiLevelType w:val="hybridMultilevel"/>
    <w:tmpl w:val="E2DA4C7C"/>
    <w:lvl w:ilvl="0" w:tplc="B2F4B31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647A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507B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861E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584F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58BF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A608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7A1A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CA59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7E3B17"/>
    <w:multiLevelType w:val="hybridMultilevel"/>
    <w:tmpl w:val="4A68CD64"/>
    <w:lvl w:ilvl="0" w:tplc="2592BC2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1386C"/>
    <w:multiLevelType w:val="hybridMultilevel"/>
    <w:tmpl w:val="6962392E"/>
    <w:lvl w:ilvl="0" w:tplc="03C84F2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10E2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5E61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52D3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6A64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2CFC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D6ED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E71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781A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D661A1"/>
    <w:multiLevelType w:val="hybridMultilevel"/>
    <w:tmpl w:val="45FC48BC"/>
    <w:lvl w:ilvl="0" w:tplc="E84C42D0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1006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DEA5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1AD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821E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EE9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E6AB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EEE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6025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951215"/>
    <w:multiLevelType w:val="hybridMultilevel"/>
    <w:tmpl w:val="DC426798"/>
    <w:lvl w:ilvl="0" w:tplc="8F925578">
      <w:start w:val="1"/>
      <w:numFmt w:val="decimal"/>
      <w:lvlText w:val="%1)"/>
      <w:lvlJc w:val="left"/>
      <w:pPr>
        <w:ind w:left="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6C8E2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72AAD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C0A1B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9E4C5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DC22F2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B0097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CAE22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9AC77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AD6ADC"/>
    <w:multiLevelType w:val="hybridMultilevel"/>
    <w:tmpl w:val="7426433A"/>
    <w:lvl w:ilvl="0" w:tplc="63CCE512">
      <w:start w:val="1"/>
      <w:numFmt w:val="decimal"/>
      <w:lvlText w:val="%1)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261956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6A306E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C41A6A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96D426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085FBA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D011B6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0EF492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34FB90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6771F2"/>
    <w:multiLevelType w:val="hybridMultilevel"/>
    <w:tmpl w:val="5468A15E"/>
    <w:lvl w:ilvl="0" w:tplc="F9C49B50">
      <w:start w:val="1"/>
      <w:numFmt w:val="decimal"/>
      <w:lvlText w:val="%1."/>
      <w:lvlJc w:val="left"/>
      <w:pPr>
        <w:ind w:left="742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BC0690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EAD776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92BC22">
      <w:start w:val="1"/>
      <w:numFmt w:val="decimal"/>
      <w:lvlText w:val="%4)"/>
      <w:lvlJc w:val="left"/>
      <w:pPr>
        <w:ind w:left="2528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26AD9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BCBFB6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9E0670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00A57C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62F184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AA37EA"/>
    <w:multiLevelType w:val="hybridMultilevel"/>
    <w:tmpl w:val="B1848920"/>
    <w:lvl w:ilvl="0" w:tplc="3072FAF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E0D9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DAA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A2DA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8C4D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10AB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10C3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4CD8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223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C83562"/>
    <w:multiLevelType w:val="hybridMultilevel"/>
    <w:tmpl w:val="308E217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285404">
    <w:abstractNumId w:val="8"/>
  </w:num>
  <w:num w:numId="2" w16cid:durableId="165172905">
    <w:abstractNumId w:val="4"/>
  </w:num>
  <w:num w:numId="3" w16cid:durableId="57898965">
    <w:abstractNumId w:val="6"/>
  </w:num>
  <w:num w:numId="4" w16cid:durableId="1689868944">
    <w:abstractNumId w:val="7"/>
  </w:num>
  <w:num w:numId="5" w16cid:durableId="295113256">
    <w:abstractNumId w:val="2"/>
  </w:num>
  <w:num w:numId="6" w16cid:durableId="2099133284">
    <w:abstractNumId w:val="5"/>
  </w:num>
  <w:num w:numId="7" w16cid:durableId="1402407406">
    <w:abstractNumId w:val="9"/>
  </w:num>
  <w:num w:numId="8" w16cid:durableId="58327294">
    <w:abstractNumId w:val="0"/>
  </w:num>
  <w:num w:numId="9" w16cid:durableId="999309050">
    <w:abstractNumId w:val="1"/>
  </w:num>
  <w:num w:numId="10" w16cid:durableId="1427967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22"/>
    <w:rsid w:val="004139C2"/>
    <w:rsid w:val="00482751"/>
    <w:rsid w:val="00643988"/>
    <w:rsid w:val="007326E1"/>
    <w:rsid w:val="007924E1"/>
    <w:rsid w:val="00924C99"/>
    <w:rsid w:val="00A73E22"/>
    <w:rsid w:val="00B71864"/>
    <w:rsid w:val="00D81728"/>
    <w:rsid w:val="00E701A6"/>
    <w:rsid w:val="00E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51616"/>
  <w15:chartTrackingRefBased/>
  <w15:docId w15:val="{2DC379BE-FD07-4BB7-ADC8-5C5E39A7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E22"/>
    <w:pPr>
      <w:spacing w:after="13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F5352-2C6A-4D29-96F6-428AAE62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2024-11-08T06:54:00Z</dcterms:created>
  <dcterms:modified xsi:type="dcterms:W3CDTF">2024-11-08T07:06:00Z</dcterms:modified>
</cp:coreProperties>
</file>