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886D" w14:textId="62D3C41F" w:rsidR="00C96EA1" w:rsidRDefault="00C96EA1" w:rsidP="00C96EA1">
      <w:pPr>
        <w:spacing w:after="0" w:line="240" w:lineRule="auto"/>
        <w:ind w:left="-5"/>
        <w:jc w:val="center"/>
        <w:rPr>
          <w:b/>
          <w:szCs w:val="24"/>
          <w:u w:val="single" w:color="000000"/>
        </w:rPr>
      </w:pPr>
      <w:r w:rsidRPr="00C96EA1">
        <w:rPr>
          <w:b/>
          <w:szCs w:val="24"/>
          <w:u w:val="single" w:color="000000"/>
        </w:rPr>
        <w:t>Пример оценочн</w:t>
      </w:r>
      <w:r>
        <w:rPr>
          <w:b/>
          <w:szCs w:val="24"/>
          <w:u w:val="single" w:color="000000"/>
        </w:rPr>
        <w:t>ого</w:t>
      </w:r>
      <w:r w:rsidRPr="00C96EA1">
        <w:rPr>
          <w:b/>
          <w:szCs w:val="24"/>
          <w:u w:val="single" w:color="000000"/>
        </w:rPr>
        <w:t xml:space="preserve"> средств</w:t>
      </w:r>
      <w:r>
        <w:rPr>
          <w:b/>
          <w:szCs w:val="24"/>
          <w:u w:val="single" w:color="000000"/>
        </w:rPr>
        <w:t>а</w:t>
      </w:r>
      <w:r w:rsidRPr="00C96EA1">
        <w:rPr>
          <w:b/>
          <w:szCs w:val="24"/>
          <w:u w:val="single" w:color="000000"/>
        </w:rPr>
        <w:t xml:space="preserve"> по </w:t>
      </w:r>
      <w:r w:rsidRPr="00C96EA1">
        <w:rPr>
          <w:b/>
          <w:szCs w:val="24"/>
          <w:u w:val="single" w:color="000000"/>
        </w:rPr>
        <w:tab/>
        <w:t>квалификации</w:t>
      </w:r>
    </w:p>
    <w:p w14:paraId="5BB30C6C" w14:textId="17FD8C20" w:rsidR="00C96EA1" w:rsidRPr="00C96EA1" w:rsidRDefault="00C96EA1" w:rsidP="00C96EA1">
      <w:pPr>
        <w:spacing w:after="0" w:line="240" w:lineRule="auto"/>
        <w:ind w:left="-5"/>
        <w:jc w:val="center"/>
        <w:rPr>
          <w:szCs w:val="24"/>
        </w:rPr>
      </w:pPr>
      <w:r w:rsidRPr="00C96EA1">
        <w:rPr>
          <w:b/>
          <w:szCs w:val="24"/>
          <w:u w:val="single" w:color="000000"/>
        </w:rPr>
        <w:t>«</w:t>
      </w:r>
      <w:r>
        <w:rPr>
          <w:b/>
          <w:szCs w:val="24"/>
          <w:u w:val="single" w:color="000000"/>
        </w:rPr>
        <w:t>Э</w:t>
      </w:r>
      <w:r w:rsidRPr="00C96EA1">
        <w:rPr>
          <w:b/>
          <w:szCs w:val="24"/>
          <w:u w:val="single" w:color="000000"/>
        </w:rPr>
        <w:t>лектромеханик по лифтам»</w:t>
      </w:r>
    </w:p>
    <w:p w14:paraId="7EF06765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b/>
          <w:szCs w:val="24"/>
        </w:rPr>
        <w:t xml:space="preserve"> </w:t>
      </w:r>
    </w:p>
    <w:p w14:paraId="67BB7790" w14:textId="77777777" w:rsidR="00C96EA1" w:rsidRPr="00C96EA1" w:rsidRDefault="00C96EA1" w:rsidP="00C96EA1">
      <w:pPr>
        <w:spacing w:after="0" w:line="240" w:lineRule="auto"/>
        <w:ind w:left="-5" w:right="3"/>
        <w:jc w:val="both"/>
        <w:rPr>
          <w:szCs w:val="24"/>
        </w:rPr>
      </w:pPr>
      <w:r w:rsidRPr="00C96EA1">
        <w:rPr>
          <w:b/>
          <w:szCs w:val="24"/>
        </w:rPr>
        <w:t xml:space="preserve">Теоретический этап экзамена, примеры вопросов: </w:t>
      </w:r>
    </w:p>
    <w:p w14:paraId="1DE6C27B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38BFA321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Применение лифта по назначению это … </w:t>
      </w:r>
    </w:p>
    <w:p w14:paraId="2AE1F68A" w14:textId="77777777" w:rsidR="00C96EA1" w:rsidRPr="00C96EA1" w:rsidRDefault="00C96EA1" w:rsidP="00C96EA1">
      <w:pPr>
        <w:spacing w:after="0" w:line="240" w:lineRule="auto"/>
        <w:ind w:left="853" w:right="8" w:hanging="286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Использование лифта в соответствии с его назначением, указанным изготовителем лифта в эксплуатационных документах </w:t>
      </w:r>
    </w:p>
    <w:p w14:paraId="39BBE5E6" w14:textId="7117C84E" w:rsidR="00C96EA1" w:rsidRPr="00C96EA1" w:rsidRDefault="00C96EA1" w:rsidP="00C96EA1">
      <w:pPr>
        <w:spacing w:after="0" w:line="240" w:lineRule="auto"/>
        <w:ind w:left="853" w:right="8" w:hanging="286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>Безопасное использование лифта в соответствии с технической документацией завода</w:t>
      </w:r>
      <w:r>
        <w:rPr>
          <w:szCs w:val="24"/>
        </w:rPr>
        <w:t>-</w:t>
      </w:r>
      <w:r w:rsidRPr="00C96EA1">
        <w:rPr>
          <w:szCs w:val="24"/>
        </w:rPr>
        <w:t xml:space="preserve">изготовителя  </w:t>
      </w:r>
    </w:p>
    <w:p w14:paraId="786F7341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Использование лифта в соответствии с законодательством Российской Федерации </w:t>
      </w:r>
    </w:p>
    <w:p w14:paraId="66A5887C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7771F142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При каких условиях в электроустановку до 1000 В допускаются работники, не обслуживающие ее? </w:t>
      </w:r>
    </w:p>
    <w:p w14:paraId="6941669D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В сопровождении оперативного персонала с группой по электробезопасности не ниже IV </w:t>
      </w:r>
    </w:p>
    <w:p w14:paraId="0D0A75C5" w14:textId="77777777" w:rsidR="00C96EA1" w:rsidRPr="00C96EA1" w:rsidRDefault="00C96EA1" w:rsidP="00C96EA1">
      <w:pPr>
        <w:spacing w:after="0" w:line="240" w:lineRule="auto"/>
        <w:ind w:left="853" w:right="8" w:hanging="286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В сопровождении оперативного персонала, обслуживающего данную электроустановку, с группой по электробезопасности не ниже III или работника, имеющего право единоличного осмотра </w:t>
      </w:r>
    </w:p>
    <w:p w14:paraId="6554CD26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В сопровождении административно-технического персонала </w:t>
      </w:r>
    </w:p>
    <w:p w14:paraId="014F08B2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500D38A1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Какие элементы лебедки допускается не ограждать? </w:t>
      </w:r>
    </w:p>
    <w:p w14:paraId="26425986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Элементы лебедки, поверхности которых окрашены в красный цвет  </w:t>
      </w:r>
    </w:p>
    <w:p w14:paraId="5A71313C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Вращающиеся шкивы, блоки, шестерни и звездочки  </w:t>
      </w:r>
    </w:p>
    <w:p w14:paraId="437AB68B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Выступающие валы двигателя, шкива (барабана) трения  </w:t>
      </w:r>
    </w:p>
    <w:p w14:paraId="55B9D3FA" w14:textId="77777777" w:rsidR="00C96EA1" w:rsidRPr="00C96EA1" w:rsidRDefault="00C96EA1" w:rsidP="00C96EA1">
      <w:pPr>
        <w:spacing w:after="0" w:line="240" w:lineRule="auto"/>
        <w:ind w:left="993" w:right="8" w:hanging="427"/>
        <w:jc w:val="both"/>
        <w:rPr>
          <w:szCs w:val="24"/>
        </w:rPr>
      </w:pPr>
      <w:r w:rsidRPr="00C96EA1">
        <w:rPr>
          <w:szCs w:val="24"/>
        </w:rPr>
        <w:t>г)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Канатоведущие шкивы, штурвалы, приводимые в действие вручную, тормозные барабаны и любые подобные гладкие, круглые части, эти части должны быть, хотя бы частично, выкрашены в желтый цвет </w:t>
      </w:r>
    </w:p>
    <w:p w14:paraId="550603B9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62C9AB3E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Ловители кабины приводятся в действие … </w:t>
      </w:r>
    </w:p>
    <w:p w14:paraId="6DBB5DF6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Ограничителем скорости противовеса  </w:t>
      </w:r>
    </w:p>
    <w:p w14:paraId="48108A8C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Своим ограничителем скорости  </w:t>
      </w:r>
    </w:p>
    <w:p w14:paraId="3D9FF127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Ограничителем скорости уравновешивающего устройства кабины  </w:t>
      </w:r>
    </w:p>
    <w:p w14:paraId="3BF34C45" w14:textId="77777777" w:rsidR="00C96EA1" w:rsidRPr="00C96EA1" w:rsidRDefault="00C96EA1" w:rsidP="00C96EA1">
      <w:pPr>
        <w:spacing w:after="0" w:line="240" w:lineRule="auto"/>
        <w:ind w:left="994" w:right="8" w:hanging="427"/>
        <w:jc w:val="both"/>
        <w:rPr>
          <w:szCs w:val="24"/>
        </w:rPr>
      </w:pPr>
      <w:r w:rsidRPr="00C96EA1">
        <w:rPr>
          <w:szCs w:val="24"/>
        </w:rPr>
        <w:t>г)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Устройством, срабатывающим от обрыва или слабины тяговых элементов для лифта с номинальной скоростью более 1,0 м/с </w:t>
      </w:r>
    </w:p>
    <w:p w14:paraId="7FC1CA81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4882B617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Каким должен быть зазор между обвязкой дверного проёма и створками при закрытой двери кабины? </w:t>
      </w:r>
    </w:p>
    <w:p w14:paraId="59907AAD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8 мм; </w:t>
      </w:r>
    </w:p>
    <w:p w14:paraId="16BF3563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7 мм; </w:t>
      </w:r>
    </w:p>
    <w:p w14:paraId="406FD814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6 мм. </w:t>
      </w:r>
    </w:p>
    <w:p w14:paraId="1DC14B30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1B6E34B3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Чем должны быть снабжены выключатели с ручным приводом? </w:t>
      </w:r>
    </w:p>
    <w:p w14:paraId="6DE87CB5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Предупреждающими плакатами  </w:t>
      </w:r>
    </w:p>
    <w:p w14:paraId="0B05291D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>Соответствующими символами или надписями: "Вкл.", "</w:t>
      </w:r>
      <w:proofErr w:type="spellStart"/>
      <w:r w:rsidRPr="00C96EA1">
        <w:rPr>
          <w:szCs w:val="24"/>
        </w:rPr>
        <w:t>Откл</w:t>
      </w:r>
      <w:proofErr w:type="spellEnd"/>
      <w:r w:rsidRPr="00C96EA1">
        <w:rPr>
          <w:szCs w:val="24"/>
        </w:rPr>
        <w:t xml:space="preserve">." </w:t>
      </w:r>
    </w:p>
    <w:p w14:paraId="6006ECAA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Предписывающими плакатами  </w:t>
      </w:r>
    </w:p>
    <w:p w14:paraId="04B21944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г)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Табличкой с указанием напряжения  </w:t>
      </w:r>
    </w:p>
    <w:p w14:paraId="3F800192" w14:textId="77777777" w:rsidR="00C96EA1" w:rsidRPr="00C96EA1" w:rsidRDefault="00C96EA1" w:rsidP="00C96EA1">
      <w:pPr>
        <w:spacing w:after="0" w:line="240" w:lineRule="auto"/>
        <w:ind w:left="144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2CC91CE6" w14:textId="77777777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 w:rsidRPr="00C96EA1">
        <w:rPr>
          <w:szCs w:val="24"/>
        </w:rPr>
        <w:t xml:space="preserve">Каким должно быть напряжение для переносных ламп? </w:t>
      </w:r>
    </w:p>
    <w:p w14:paraId="3A667BBF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24 В </w:t>
      </w:r>
    </w:p>
    <w:p w14:paraId="08A62036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42 В </w:t>
      </w:r>
    </w:p>
    <w:p w14:paraId="682E7894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50 В </w:t>
      </w:r>
    </w:p>
    <w:p w14:paraId="59D4B21C" w14:textId="77777777" w:rsidR="00C96EA1" w:rsidRPr="00C96EA1" w:rsidRDefault="00C96EA1" w:rsidP="00C96EA1">
      <w:pPr>
        <w:spacing w:after="0" w:line="240" w:lineRule="auto"/>
        <w:ind w:left="577" w:right="8"/>
        <w:jc w:val="both"/>
        <w:rPr>
          <w:szCs w:val="24"/>
        </w:rPr>
      </w:pPr>
      <w:r w:rsidRPr="00C96EA1">
        <w:rPr>
          <w:szCs w:val="24"/>
        </w:rPr>
        <w:lastRenderedPageBreak/>
        <w:t>г)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Не более 250 В </w:t>
      </w:r>
    </w:p>
    <w:p w14:paraId="4FC1CF09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59307791" w14:textId="6D483FB1" w:rsidR="00C96EA1" w:rsidRPr="00C96EA1" w:rsidRDefault="00C96EA1" w:rsidP="00C96EA1">
      <w:pPr>
        <w:numPr>
          <w:ilvl w:val="0"/>
          <w:numId w:val="1"/>
        </w:numPr>
        <w:spacing w:after="0" w:line="240" w:lineRule="auto"/>
        <w:ind w:right="8" w:hanging="360"/>
        <w:jc w:val="both"/>
        <w:rPr>
          <w:szCs w:val="24"/>
        </w:rPr>
      </w:pPr>
      <w:r>
        <w:rPr>
          <w:szCs w:val="24"/>
        </w:rPr>
        <w:t>Э</w:t>
      </w:r>
      <w:r w:rsidRPr="00C96EA1">
        <w:rPr>
          <w:szCs w:val="24"/>
        </w:rPr>
        <w:t>лектромеханик по лифтам при очистке</w:t>
      </w:r>
      <w:r>
        <w:rPr>
          <w:szCs w:val="24"/>
        </w:rPr>
        <w:t>, промывке</w:t>
      </w:r>
      <w:r w:rsidRPr="00C96EA1">
        <w:rPr>
          <w:szCs w:val="24"/>
        </w:rPr>
        <w:t xml:space="preserve"> и смазке оборудования лифта должен уметь … </w:t>
      </w:r>
      <w:r>
        <w:rPr>
          <w:szCs w:val="24"/>
        </w:rPr>
        <w:t>(несколько вариантов ответа)</w:t>
      </w:r>
    </w:p>
    <w:p w14:paraId="3367D3B6" w14:textId="77777777" w:rsidR="00C96EA1" w:rsidRPr="00C96EA1" w:rsidRDefault="00C96EA1" w:rsidP="00C96EA1">
      <w:pPr>
        <w:spacing w:after="0" w:line="240" w:lineRule="auto"/>
        <w:ind w:left="355" w:right="8"/>
        <w:jc w:val="both"/>
        <w:rPr>
          <w:szCs w:val="24"/>
        </w:rPr>
      </w:pPr>
      <w:r w:rsidRPr="00C96EA1">
        <w:rPr>
          <w:szCs w:val="24"/>
        </w:rPr>
        <w:t>а)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Выполнять разметку и вырубку прокладок по чертежам и эскизам </w:t>
      </w:r>
    </w:p>
    <w:p w14:paraId="3131C562" w14:textId="0B109788" w:rsidR="00C96EA1" w:rsidRPr="00C96EA1" w:rsidRDefault="00C96EA1" w:rsidP="00C96EA1">
      <w:pPr>
        <w:spacing w:after="0" w:line="240" w:lineRule="auto"/>
        <w:ind w:left="705" w:right="8" w:hanging="360"/>
        <w:jc w:val="both"/>
        <w:rPr>
          <w:szCs w:val="24"/>
        </w:rPr>
      </w:pPr>
      <w:r w:rsidRPr="00C96EA1">
        <w:rPr>
          <w:szCs w:val="24"/>
        </w:rPr>
        <w:t>б)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80D">
        <w:t>Производить промывку узлов и составных частей лифта в соответствии с руководством (инструкцией) по эксплуатации лифта</w:t>
      </w:r>
    </w:p>
    <w:p w14:paraId="5D6E1964" w14:textId="1CD43429" w:rsidR="00C96EA1" w:rsidRPr="00C96EA1" w:rsidRDefault="00C96EA1" w:rsidP="00C96EA1">
      <w:pPr>
        <w:spacing w:after="0" w:line="240" w:lineRule="auto"/>
        <w:ind w:left="715" w:right="7" w:hanging="370"/>
        <w:jc w:val="both"/>
        <w:rPr>
          <w:szCs w:val="24"/>
        </w:rPr>
      </w:pPr>
      <w:r w:rsidRPr="00C96EA1">
        <w:rPr>
          <w:szCs w:val="24"/>
        </w:rPr>
        <w:t>в)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 xml:space="preserve">Подбирать, проверять пригодность и </w:t>
      </w:r>
      <w:r>
        <w:rPr>
          <w:szCs w:val="24"/>
        </w:rPr>
        <w:t>применять</w:t>
      </w:r>
      <w:r w:rsidRPr="00C96EA1">
        <w:rPr>
          <w:szCs w:val="24"/>
        </w:rPr>
        <w:t xml:space="preserve"> необходимые для выполнения работ инструмент, инвентарь, приспособления, средства индивидуальной защиты </w:t>
      </w:r>
    </w:p>
    <w:p w14:paraId="63D0F488" w14:textId="7882EF4D" w:rsidR="00C96EA1" w:rsidRDefault="00C96EA1" w:rsidP="00C96EA1">
      <w:pPr>
        <w:spacing w:after="0" w:line="240" w:lineRule="auto"/>
        <w:ind w:right="109" w:firstLine="416"/>
        <w:jc w:val="both"/>
        <w:rPr>
          <w:szCs w:val="24"/>
        </w:rPr>
      </w:pPr>
      <w:r w:rsidRPr="00C96EA1">
        <w:rPr>
          <w:szCs w:val="24"/>
        </w:rPr>
        <w:t>г)</w:t>
      </w:r>
      <w:r w:rsidRPr="00C96EA1">
        <w:rPr>
          <w:rFonts w:ascii="Arial" w:eastAsia="Arial" w:hAnsi="Arial" w:cs="Arial"/>
          <w:szCs w:val="24"/>
        </w:rPr>
        <w:t xml:space="preserve"> </w:t>
      </w:r>
      <w:r w:rsidRPr="00C96EA1">
        <w:rPr>
          <w:szCs w:val="24"/>
        </w:rPr>
        <w:t>Осуществлять разборку и сборку механических и автоматических замков и их регулировку</w:t>
      </w:r>
      <w:r>
        <w:rPr>
          <w:szCs w:val="24"/>
        </w:rPr>
        <w:t>.</w:t>
      </w:r>
    </w:p>
    <w:p w14:paraId="30AF0533" w14:textId="77777777" w:rsidR="00C96EA1" w:rsidRDefault="00C96EA1" w:rsidP="00C96EA1">
      <w:pPr>
        <w:spacing w:after="0" w:line="240" w:lineRule="auto"/>
        <w:ind w:right="109" w:firstLine="416"/>
        <w:jc w:val="both"/>
        <w:rPr>
          <w:szCs w:val="24"/>
        </w:rPr>
      </w:pPr>
    </w:p>
    <w:p w14:paraId="6A745E41" w14:textId="099644C7" w:rsidR="00C96EA1" w:rsidRPr="00C96EA1" w:rsidRDefault="00C96EA1" w:rsidP="00C96E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6" w:lineRule="auto"/>
        <w:ind w:hanging="360"/>
        <w:jc w:val="both"/>
        <w:rPr>
          <w:spacing w:val="-1"/>
          <w:szCs w:val="24"/>
        </w:rPr>
      </w:pPr>
      <w:r w:rsidRPr="00C96EA1">
        <w:rPr>
          <w:spacing w:val="-1"/>
          <w:szCs w:val="24"/>
        </w:rPr>
        <w:t>Какая группа масел используется для направляющих скольжения?</w:t>
      </w:r>
    </w:p>
    <w:p w14:paraId="0D50CE28" w14:textId="47A9DF72" w:rsidR="00C96EA1" w:rsidRPr="00C96EA1" w:rsidRDefault="00C96EA1" w:rsidP="00C96EA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18" w:firstLine="699"/>
        <w:rPr>
          <w:szCs w:val="24"/>
        </w:rPr>
      </w:pPr>
      <w:r>
        <w:rPr>
          <w:szCs w:val="24"/>
        </w:rPr>
        <w:t xml:space="preserve">а) </w:t>
      </w:r>
      <w:r w:rsidRPr="00C96EA1">
        <w:rPr>
          <w:szCs w:val="24"/>
        </w:rPr>
        <w:t>К;</w:t>
      </w:r>
    </w:p>
    <w:p w14:paraId="700183F5" w14:textId="66D5AFF6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zCs w:val="24"/>
        </w:rPr>
      </w:pPr>
      <w:r>
        <w:rPr>
          <w:spacing w:val="-2"/>
          <w:szCs w:val="24"/>
        </w:rPr>
        <w:t xml:space="preserve">б) </w:t>
      </w:r>
      <w:r w:rsidRPr="00C96EA1">
        <w:rPr>
          <w:spacing w:val="-2"/>
          <w:szCs w:val="24"/>
        </w:rPr>
        <w:t>Л;</w:t>
      </w:r>
    </w:p>
    <w:p w14:paraId="05304D63" w14:textId="0AE6BA73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zCs w:val="24"/>
        </w:rPr>
      </w:pPr>
      <w:r w:rsidRPr="00C96EA1">
        <w:rPr>
          <w:spacing w:val="-2"/>
          <w:szCs w:val="24"/>
        </w:rPr>
        <w:t xml:space="preserve">в) </w:t>
      </w:r>
      <w:r w:rsidRPr="00C96EA1">
        <w:rPr>
          <w:spacing w:val="-2"/>
          <w:szCs w:val="24"/>
        </w:rPr>
        <w:t>Н;</w:t>
      </w:r>
    </w:p>
    <w:p w14:paraId="29157A5A" w14:textId="6AEE0658" w:rsid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pacing w:val="-3"/>
          <w:szCs w:val="24"/>
        </w:rPr>
      </w:pPr>
      <w:r>
        <w:rPr>
          <w:spacing w:val="-3"/>
          <w:szCs w:val="24"/>
        </w:rPr>
        <w:t xml:space="preserve">г) </w:t>
      </w:r>
      <w:r w:rsidRPr="00C96EA1">
        <w:rPr>
          <w:spacing w:val="-3"/>
          <w:szCs w:val="24"/>
        </w:rPr>
        <w:t>С.</w:t>
      </w:r>
    </w:p>
    <w:p w14:paraId="7CA376C9" w14:textId="77777777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rPr>
          <w:spacing w:val="-3"/>
          <w:szCs w:val="24"/>
        </w:rPr>
      </w:pPr>
    </w:p>
    <w:p w14:paraId="2A8E417B" w14:textId="77777777" w:rsidR="00C96EA1" w:rsidRPr="00C96EA1" w:rsidRDefault="00C96EA1" w:rsidP="00C96EA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spacing w:val="-3"/>
          <w:szCs w:val="24"/>
        </w:rPr>
      </w:pPr>
      <w:r w:rsidRPr="00C96EA1">
        <w:rPr>
          <w:spacing w:val="-3"/>
          <w:szCs w:val="24"/>
        </w:rPr>
        <w:t>Какие из перечисленных вещей не используются для очистки лифтового оборудования?</w:t>
      </w:r>
    </w:p>
    <w:p w14:paraId="2E72E0CE" w14:textId="504391C1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pacing w:val="-3"/>
          <w:szCs w:val="24"/>
        </w:rPr>
      </w:pPr>
      <w:r w:rsidRPr="00C96EA1">
        <w:rPr>
          <w:spacing w:val="-3"/>
          <w:szCs w:val="24"/>
        </w:rPr>
        <w:t xml:space="preserve">а) </w:t>
      </w:r>
      <w:r w:rsidRPr="00C96EA1">
        <w:rPr>
          <w:spacing w:val="-3"/>
          <w:szCs w:val="24"/>
        </w:rPr>
        <w:t>хлор;</w:t>
      </w:r>
    </w:p>
    <w:p w14:paraId="0826FF81" w14:textId="6BC14589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pacing w:val="-3"/>
          <w:szCs w:val="24"/>
        </w:rPr>
      </w:pPr>
      <w:r>
        <w:rPr>
          <w:spacing w:val="-3"/>
          <w:szCs w:val="24"/>
        </w:rPr>
        <w:t xml:space="preserve">б) </w:t>
      </w:r>
      <w:r w:rsidRPr="00C96EA1">
        <w:rPr>
          <w:spacing w:val="-3"/>
          <w:szCs w:val="24"/>
        </w:rPr>
        <w:t>ветошь;</w:t>
      </w:r>
    </w:p>
    <w:p w14:paraId="5B24A1F9" w14:textId="709581D1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pacing w:val="-3"/>
          <w:szCs w:val="24"/>
        </w:rPr>
      </w:pPr>
      <w:r>
        <w:rPr>
          <w:spacing w:val="-3"/>
          <w:szCs w:val="24"/>
        </w:rPr>
        <w:t>в)</w:t>
      </w:r>
      <w:r w:rsidRPr="00C96EA1">
        <w:rPr>
          <w:spacing w:val="-3"/>
          <w:szCs w:val="24"/>
        </w:rPr>
        <w:t xml:space="preserve"> щетка;</w:t>
      </w:r>
    </w:p>
    <w:p w14:paraId="2766AA72" w14:textId="32A2223E" w:rsidR="00C96EA1" w:rsidRPr="00C96EA1" w:rsidRDefault="00C96EA1" w:rsidP="00C96EA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6" w:lineRule="auto"/>
        <w:ind w:firstLine="699"/>
        <w:rPr>
          <w:spacing w:val="-3"/>
          <w:szCs w:val="24"/>
        </w:rPr>
      </w:pPr>
      <w:r>
        <w:rPr>
          <w:spacing w:val="-3"/>
          <w:szCs w:val="24"/>
        </w:rPr>
        <w:t xml:space="preserve">г) </w:t>
      </w:r>
      <w:proofErr w:type="spellStart"/>
      <w:r w:rsidRPr="00C96EA1">
        <w:rPr>
          <w:spacing w:val="-3"/>
          <w:szCs w:val="24"/>
        </w:rPr>
        <w:t>уайтспирит</w:t>
      </w:r>
      <w:proofErr w:type="spellEnd"/>
      <w:r w:rsidRPr="00C96EA1">
        <w:rPr>
          <w:spacing w:val="-3"/>
          <w:szCs w:val="24"/>
        </w:rPr>
        <w:t>.</w:t>
      </w:r>
    </w:p>
    <w:p w14:paraId="2393E668" w14:textId="7D92436D" w:rsidR="00C96EA1" w:rsidRPr="00C96EA1" w:rsidRDefault="00C96EA1" w:rsidP="00C96EA1">
      <w:pPr>
        <w:spacing w:after="0" w:line="240" w:lineRule="auto"/>
        <w:ind w:right="109"/>
        <w:jc w:val="both"/>
        <w:rPr>
          <w:szCs w:val="24"/>
        </w:rPr>
      </w:pPr>
    </w:p>
    <w:p w14:paraId="6241F220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16F2A4F9" w14:textId="77777777" w:rsidR="00C96EA1" w:rsidRPr="00C96EA1" w:rsidRDefault="00C96EA1" w:rsidP="00C96EA1">
      <w:pPr>
        <w:spacing w:after="0" w:line="240" w:lineRule="auto"/>
        <w:ind w:left="-5" w:right="3"/>
        <w:jc w:val="both"/>
        <w:rPr>
          <w:szCs w:val="24"/>
        </w:rPr>
      </w:pPr>
      <w:r w:rsidRPr="00C96EA1">
        <w:rPr>
          <w:b/>
          <w:szCs w:val="24"/>
        </w:rPr>
        <w:t xml:space="preserve">Практический этап экзамена, примеры вопросов: </w:t>
      </w:r>
    </w:p>
    <w:p w14:paraId="75AF94C8" w14:textId="77777777" w:rsidR="00C96EA1" w:rsidRPr="00C96EA1" w:rsidRDefault="00C96EA1" w:rsidP="00C96EA1">
      <w:pPr>
        <w:spacing w:after="0" w:line="240" w:lineRule="auto"/>
        <w:ind w:left="0" w:firstLine="0"/>
        <w:jc w:val="both"/>
        <w:rPr>
          <w:szCs w:val="24"/>
        </w:rPr>
      </w:pPr>
      <w:r w:rsidRPr="00C96EA1">
        <w:rPr>
          <w:szCs w:val="24"/>
        </w:rPr>
        <w:t xml:space="preserve"> </w:t>
      </w:r>
    </w:p>
    <w:p w14:paraId="6BEBC2ED" w14:textId="77777777" w:rsidR="00C96EA1" w:rsidRPr="00C96EA1" w:rsidRDefault="00C96EA1" w:rsidP="00C96EA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C96EA1">
        <w:rPr>
          <w:szCs w:val="24"/>
        </w:rPr>
        <w:t xml:space="preserve">Осмотр, очистка, проверка функционирования вручную ограничителя скорости.  </w:t>
      </w:r>
    </w:p>
    <w:p w14:paraId="4EA1EB1E" w14:textId="73D8F1DD" w:rsidR="00C96EA1" w:rsidRPr="00C96EA1" w:rsidRDefault="00C96EA1" w:rsidP="00C96EA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C96EA1">
        <w:rPr>
          <w:szCs w:val="24"/>
        </w:rPr>
        <w:t xml:space="preserve">Проверка зазора между клиньями ловителей и направляющими. </w:t>
      </w:r>
    </w:p>
    <w:p w14:paraId="34C5C2D4" w14:textId="77777777" w:rsidR="00C96EA1" w:rsidRPr="00C96EA1" w:rsidRDefault="00C96EA1" w:rsidP="00C96EA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C96EA1">
        <w:rPr>
          <w:szCs w:val="24"/>
        </w:rPr>
        <w:t xml:space="preserve">Проверка исправности работы реверса дверей, проверка натяжения ремня привода дверей. </w:t>
      </w:r>
    </w:p>
    <w:p w14:paraId="21D00C32" w14:textId="77777777" w:rsidR="00C96EA1" w:rsidRPr="00C96EA1" w:rsidRDefault="00C96EA1" w:rsidP="00C96EA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C96EA1">
        <w:rPr>
          <w:szCs w:val="24"/>
        </w:rPr>
        <w:t xml:space="preserve">Проверка работы вызывных аппаратов. </w:t>
      </w:r>
    </w:p>
    <w:p w14:paraId="45709116" w14:textId="77777777" w:rsidR="00C96EA1" w:rsidRPr="00C96EA1" w:rsidRDefault="00C96EA1" w:rsidP="00C96EA1">
      <w:pPr>
        <w:numPr>
          <w:ilvl w:val="0"/>
          <w:numId w:val="2"/>
        </w:numPr>
        <w:spacing w:after="0" w:line="240" w:lineRule="auto"/>
        <w:ind w:right="8" w:hanging="240"/>
        <w:jc w:val="both"/>
        <w:rPr>
          <w:szCs w:val="24"/>
        </w:rPr>
      </w:pPr>
      <w:r w:rsidRPr="00C96EA1">
        <w:rPr>
          <w:szCs w:val="24"/>
        </w:rPr>
        <w:t xml:space="preserve">Проверка исправности автоматических замков раздвижной двери шахты и выключателей контроля закрытия ДШ. </w:t>
      </w:r>
    </w:p>
    <w:p w14:paraId="21623107" w14:textId="77777777" w:rsidR="00482751" w:rsidRDefault="00482751"/>
    <w:sectPr w:rsidR="0048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D456E"/>
    <w:multiLevelType w:val="hybridMultilevel"/>
    <w:tmpl w:val="B936EC0C"/>
    <w:lvl w:ilvl="0" w:tplc="105AB4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0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EA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04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4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07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4BA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81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AF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504D11"/>
    <w:multiLevelType w:val="hybridMultilevel"/>
    <w:tmpl w:val="97CAB6FC"/>
    <w:lvl w:ilvl="0" w:tplc="5448B4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03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CF5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E2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0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23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255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C4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8E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1523847">
    <w:abstractNumId w:val="0"/>
  </w:num>
  <w:num w:numId="2" w16cid:durableId="95617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A1"/>
    <w:rsid w:val="00482751"/>
    <w:rsid w:val="00700984"/>
    <w:rsid w:val="00803632"/>
    <w:rsid w:val="00C96EA1"/>
    <w:rsid w:val="00E753C9"/>
    <w:rsid w:val="00E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4F21"/>
  <w15:chartTrackingRefBased/>
  <w15:docId w15:val="{344CF094-6298-442A-AEF7-34F68B15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A1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2024-11-06T07:56:00Z</dcterms:created>
  <dcterms:modified xsi:type="dcterms:W3CDTF">2024-11-06T08:07:00Z</dcterms:modified>
</cp:coreProperties>
</file>